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62" w:rsidRDefault="005E7321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45pt;margin-top:9.75pt;width:295.55pt;height:47.8pt;z-index:251658240" stroked="f">
            <v:textbox>
              <w:txbxContent>
                <w:p w:rsidR="00DB3A8C" w:rsidRPr="00A56F8F" w:rsidRDefault="00DB3A8C" w:rsidP="00A56F8F">
                  <w:pPr>
                    <w:pStyle w:val="SemEspaamen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6F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ESTADO DE SANTA CATARINA</w:t>
                  </w:r>
                </w:p>
                <w:p w:rsidR="00DB3A8C" w:rsidRPr="00A56F8F" w:rsidRDefault="00DB3A8C" w:rsidP="00A56F8F">
                  <w:pPr>
                    <w:pStyle w:val="SemEspaamen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6F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SANTA ROSA DE LIMA</w:t>
                  </w:r>
                </w:p>
                <w:p w:rsidR="00DB3A8C" w:rsidRPr="00A56F8F" w:rsidRDefault="00DB3A8C" w:rsidP="00A56F8F">
                  <w:pPr>
                    <w:pStyle w:val="SemEspaamen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6F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PREFEITURA MUNICIPAL</w:t>
                  </w:r>
                </w:p>
              </w:txbxContent>
            </v:textbox>
          </v:shape>
        </w:pict>
      </w:r>
      <w:r w:rsidR="00A56F8F" w:rsidRPr="00A56F8F">
        <w:rPr>
          <w:noProof/>
          <w:lang w:eastAsia="pt-BR"/>
        </w:rPr>
        <w:drawing>
          <wp:inline distT="0" distB="0" distL="0" distR="0">
            <wp:extent cx="657225" cy="722169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93" cy="7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8F" w:rsidRDefault="00A56F8F">
      <w:pPr>
        <w:rPr>
          <w:rFonts w:ascii="Times New Roman" w:hAnsi="Times New Roman" w:cs="Times New Roman"/>
          <w:sz w:val="24"/>
          <w:szCs w:val="24"/>
        </w:rPr>
      </w:pPr>
    </w:p>
    <w:p w:rsidR="00FC4D26" w:rsidRPr="00A56F8F" w:rsidRDefault="00A56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F8F">
        <w:rPr>
          <w:rFonts w:ascii="Times New Roman" w:hAnsi="Times New Roman" w:cs="Times New Roman"/>
          <w:sz w:val="24"/>
          <w:szCs w:val="24"/>
        </w:rPr>
        <w:t xml:space="preserve">A Comissão Municipal </w:t>
      </w:r>
      <w:r w:rsidR="006D314E">
        <w:rPr>
          <w:rFonts w:ascii="Times New Roman" w:hAnsi="Times New Roman" w:cs="Times New Roman"/>
          <w:sz w:val="24"/>
          <w:szCs w:val="24"/>
        </w:rPr>
        <w:t>instituída pelo Decreto 001/2020</w:t>
      </w:r>
      <w:r w:rsidRPr="00A56F8F">
        <w:rPr>
          <w:rFonts w:ascii="Times New Roman" w:hAnsi="Times New Roman" w:cs="Times New Roman"/>
          <w:sz w:val="24"/>
          <w:szCs w:val="24"/>
        </w:rPr>
        <w:t xml:space="preserve">, </w:t>
      </w:r>
      <w:r w:rsidR="006D314E">
        <w:rPr>
          <w:rFonts w:ascii="Times New Roman" w:hAnsi="Times New Roman" w:cs="Times New Roman"/>
          <w:sz w:val="24"/>
          <w:szCs w:val="24"/>
        </w:rPr>
        <w:t xml:space="preserve">torna público </w:t>
      </w:r>
      <w:r w:rsidR="00DB3A8C">
        <w:rPr>
          <w:rFonts w:ascii="Times New Roman" w:hAnsi="Times New Roman" w:cs="Times New Roman"/>
          <w:sz w:val="24"/>
          <w:szCs w:val="24"/>
        </w:rPr>
        <w:t>o resultado preliminar da prova realizada no dia 02 de fevereiro de 2020.</w:t>
      </w:r>
      <w:r w:rsidR="006D314E">
        <w:rPr>
          <w:rFonts w:ascii="Times New Roman" w:hAnsi="Times New Roman" w:cs="Times New Roman"/>
          <w:sz w:val="24"/>
          <w:szCs w:val="24"/>
        </w:rPr>
        <w:t xml:space="preserve"> Processo Seletivo N° 001/2020 da Prefeitura Municipal de Santa Rosa de Lima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2614"/>
        <w:gridCol w:w="2314"/>
        <w:gridCol w:w="1983"/>
      </w:tblGrid>
      <w:tr w:rsidR="00DB3A8C" w:rsidRPr="00A56F8F" w:rsidTr="00011B78">
        <w:tc>
          <w:tcPr>
            <w:tcW w:w="1809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2614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Adriana M. </w:t>
            </w:r>
            <w:proofErr w:type="spellStart"/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Westphal</w:t>
            </w:r>
            <w:proofErr w:type="spellEnd"/>
          </w:p>
        </w:tc>
        <w:tc>
          <w:tcPr>
            <w:tcW w:w="2314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sz w:val="24"/>
                <w:szCs w:val="24"/>
              </w:rPr>
              <w:t>Agente Operacional de Serviços Diversos</w:t>
            </w:r>
          </w:p>
        </w:tc>
        <w:tc>
          <w:tcPr>
            <w:tcW w:w="1983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011B78" w:rsidRPr="00A56F8F" w:rsidTr="00011B78">
        <w:tc>
          <w:tcPr>
            <w:tcW w:w="1809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26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Rafael S. de Souza</w:t>
            </w:r>
          </w:p>
        </w:tc>
        <w:tc>
          <w:tcPr>
            <w:tcW w:w="23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sz w:val="24"/>
                <w:szCs w:val="24"/>
              </w:rPr>
              <w:t>Agente Operacional de Serviços Diversos</w:t>
            </w:r>
          </w:p>
        </w:tc>
        <w:tc>
          <w:tcPr>
            <w:tcW w:w="1983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011B78" w:rsidRPr="00A56F8F" w:rsidTr="00011B78">
        <w:tc>
          <w:tcPr>
            <w:tcW w:w="1809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26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Sandro N. Camacho</w:t>
            </w:r>
          </w:p>
        </w:tc>
        <w:tc>
          <w:tcPr>
            <w:tcW w:w="23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sz w:val="24"/>
                <w:szCs w:val="24"/>
              </w:rPr>
              <w:t>Agente Operacional de Serviços Diversos</w:t>
            </w:r>
          </w:p>
        </w:tc>
        <w:tc>
          <w:tcPr>
            <w:tcW w:w="1983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011B78" w:rsidRPr="00A56F8F" w:rsidTr="00011B78">
        <w:tc>
          <w:tcPr>
            <w:tcW w:w="1809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26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Fabiana </w:t>
            </w:r>
            <w:proofErr w:type="spellStart"/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Seratto</w:t>
            </w:r>
            <w:proofErr w:type="spellEnd"/>
          </w:p>
        </w:tc>
        <w:tc>
          <w:tcPr>
            <w:tcW w:w="23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sz w:val="24"/>
                <w:szCs w:val="24"/>
              </w:rPr>
              <w:t>Agente Operacional de Serviços Diversos</w:t>
            </w:r>
          </w:p>
        </w:tc>
        <w:tc>
          <w:tcPr>
            <w:tcW w:w="1983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B3A8C" w:rsidRPr="00A56F8F" w:rsidTr="00011B78">
        <w:tc>
          <w:tcPr>
            <w:tcW w:w="1809" w:type="dxa"/>
          </w:tcPr>
          <w:p w:rsidR="00DB3A8C" w:rsidRPr="002E401D" w:rsidRDefault="0001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2614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Joice O. Schmidt</w:t>
            </w:r>
          </w:p>
        </w:tc>
        <w:tc>
          <w:tcPr>
            <w:tcW w:w="2314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sz w:val="24"/>
                <w:szCs w:val="24"/>
              </w:rPr>
              <w:t>Agente Operacional de Serviços Diversos</w:t>
            </w:r>
          </w:p>
        </w:tc>
        <w:tc>
          <w:tcPr>
            <w:tcW w:w="1983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B3A8C" w:rsidRPr="00A56F8F" w:rsidTr="00011B78">
        <w:tc>
          <w:tcPr>
            <w:tcW w:w="1809" w:type="dxa"/>
          </w:tcPr>
          <w:p w:rsidR="00DB3A8C" w:rsidRPr="002E401D" w:rsidRDefault="0001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2614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Vanessa H. Alves</w:t>
            </w:r>
          </w:p>
        </w:tc>
        <w:tc>
          <w:tcPr>
            <w:tcW w:w="2314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sz w:val="24"/>
                <w:szCs w:val="24"/>
              </w:rPr>
              <w:t>Agente Operacional de Serviços Diversos</w:t>
            </w:r>
          </w:p>
        </w:tc>
        <w:tc>
          <w:tcPr>
            <w:tcW w:w="1983" w:type="dxa"/>
          </w:tcPr>
          <w:p w:rsidR="00DB3A8C" w:rsidRPr="002E401D" w:rsidRDefault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011B78" w:rsidRPr="00A56F8F" w:rsidTr="00011B78">
        <w:tc>
          <w:tcPr>
            <w:tcW w:w="1809" w:type="dxa"/>
          </w:tcPr>
          <w:p w:rsidR="00011B78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Desclassificado </w:t>
            </w:r>
          </w:p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Ana Claudino</w:t>
            </w:r>
          </w:p>
        </w:tc>
        <w:tc>
          <w:tcPr>
            <w:tcW w:w="2314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sz w:val="24"/>
                <w:szCs w:val="24"/>
              </w:rPr>
              <w:t>Agente Operacional de Serviços Diversos</w:t>
            </w:r>
          </w:p>
        </w:tc>
        <w:tc>
          <w:tcPr>
            <w:tcW w:w="1983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</w:tbl>
    <w:p w:rsidR="00E00D62" w:rsidRDefault="00E00D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500"/>
        <w:gridCol w:w="2344"/>
        <w:gridCol w:w="2067"/>
      </w:tblGrid>
      <w:tr w:rsidR="00011B78" w:rsidTr="00011B78">
        <w:tc>
          <w:tcPr>
            <w:tcW w:w="1809" w:type="dxa"/>
          </w:tcPr>
          <w:p w:rsidR="00011B78" w:rsidRPr="002E401D" w:rsidRDefault="0001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2500" w:type="dxa"/>
          </w:tcPr>
          <w:p w:rsidR="00011B78" w:rsidRPr="002E401D" w:rsidRDefault="0001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Bruna de Melo</w:t>
            </w:r>
          </w:p>
        </w:tc>
        <w:tc>
          <w:tcPr>
            <w:tcW w:w="2344" w:type="dxa"/>
          </w:tcPr>
          <w:p w:rsidR="00011B78" w:rsidRDefault="0001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Servente Geral e Merendeira</w:t>
            </w:r>
          </w:p>
        </w:tc>
        <w:tc>
          <w:tcPr>
            <w:tcW w:w="2067" w:type="dxa"/>
          </w:tcPr>
          <w:p w:rsidR="00011B78" w:rsidRPr="002E401D" w:rsidRDefault="00011B78" w:rsidP="00D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011B78" w:rsidTr="00AF5E4F">
        <w:tc>
          <w:tcPr>
            <w:tcW w:w="1809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2500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Tania</w:t>
            </w:r>
            <w:proofErr w:type="spellEnd"/>
            <w:proofErr w:type="gramStart"/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</w:t>
            </w:r>
            <w:proofErr w:type="spellStart"/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Thiede</w:t>
            </w:r>
            <w:proofErr w:type="spellEnd"/>
          </w:p>
        </w:tc>
        <w:tc>
          <w:tcPr>
            <w:tcW w:w="2344" w:type="dxa"/>
          </w:tcPr>
          <w:p w:rsidR="00011B78" w:rsidRDefault="00011B78" w:rsidP="00A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Servente Geral e Merendeira</w:t>
            </w:r>
          </w:p>
        </w:tc>
        <w:tc>
          <w:tcPr>
            <w:tcW w:w="2067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011B78" w:rsidTr="00AF5E4F">
        <w:tc>
          <w:tcPr>
            <w:tcW w:w="1809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2500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Nádia de Oliveira</w:t>
            </w:r>
          </w:p>
        </w:tc>
        <w:tc>
          <w:tcPr>
            <w:tcW w:w="2344" w:type="dxa"/>
          </w:tcPr>
          <w:p w:rsidR="00011B78" w:rsidRDefault="00011B78" w:rsidP="00A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Servente Geral e Merendeira</w:t>
            </w:r>
          </w:p>
        </w:tc>
        <w:tc>
          <w:tcPr>
            <w:tcW w:w="2067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011B78" w:rsidTr="00AF5E4F">
        <w:tc>
          <w:tcPr>
            <w:tcW w:w="1809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2500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Acione da Silva </w:t>
            </w:r>
            <w:proofErr w:type="spellStart"/>
            <w:r w:rsidRPr="002E401D">
              <w:rPr>
                <w:rFonts w:ascii="Times New Roman" w:hAnsi="Times New Roman" w:cs="Times New Roman"/>
                <w:b/>
                <w:sz w:val="24"/>
                <w:szCs w:val="24"/>
              </w:rPr>
              <w:t>Vandresen</w:t>
            </w:r>
            <w:proofErr w:type="spellEnd"/>
          </w:p>
        </w:tc>
        <w:tc>
          <w:tcPr>
            <w:tcW w:w="2344" w:type="dxa"/>
          </w:tcPr>
          <w:p w:rsidR="00011B78" w:rsidRDefault="00011B78" w:rsidP="00A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Servente Geral e Merendeira</w:t>
            </w:r>
          </w:p>
        </w:tc>
        <w:tc>
          <w:tcPr>
            <w:tcW w:w="2067" w:type="dxa"/>
          </w:tcPr>
          <w:p w:rsidR="00011B78" w:rsidRPr="002E401D" w:rsidRDefault="00011B78" w:rsidP="00AF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2E401D" w:rsidRDefault="002E401D">
      <w:pPr>
        <w:rPr>
          <w:rFonts w:ascii="Times New Roman" w:hAnsi="Times New Roman" w:cs="Times New Roman"/>
          <w:sz w:val="24"/>
          <w:szCs w:val="24"/>
        </w:rPr>
      </w:pPr>
    </w:p>
    <w:p w:rsidR="002E401D" w:rsidRDefault="002E401D">
      <w:pPr>
        <w:rPr>
          <w:rFonts w:ascii="Times New Roman" w:hAnsi="Times New Roman" w:cs="Times New Roman"/>
          <w:sz w:val="24"/>
          <w:szCs w:val="24"/>
        </w:rPr>
      </w:pPr>
    </w:p>
    <w:p w:rsidR="006D314E" w:rsidRDefault="006D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consta no Edital 001/2020 da Prefeitura Municipal de Santa Rosa de Lima:</w:t>
      </w:r>
    </w:p>
    <w:p w:rsidR="006D314E" w:rsidRDefault="006D314E" w:rsidP="002E4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Pr="00284AFD">
        <w:rPr>
          <w:rFonts w:ascii="Times New Roman" w:hAnsi="Times New Roman" w:cs="Times New Roman"/>
          <w:sz w:val="24"/>
          <w:szCs w:val="24"/>
        </w:rPr>
        <w:t xml:space="preserve"> – O candidato que se sentir prejudicado em qualquer fase do processo seletivo poderá interpor recurso no prazo de 48 horas (dias úteis), até a homologação do resultado final, contadas da publicação do ato, o qual será julgado pela coordenação do processo seletivo;</w:t>
      </w:r>
    </w:p>
    <w:p w:rsidR="00011B78" w:rsidRPr="00A56F8F" w:rsidRDefault="00011B78" w:rsidP="002E4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Obs.: Os critérios de desempate não foram analisados</w:t>
      </w:r>
    </w:p>
    <w:sectPr w:rsidR="00011B78" w:rsidRPr="00A56F8F" w:rsidSect="00DB3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0D62"/>
    <w:rsid w:val="00011B78"/>
    <w:rsid w:val="000C70C3"/>
    <w:rsid w:val="002E401D"/>
    <w:rsid w:val="00396609"/>
    <w:rsid w:val="005E7321"/>
    <w:rsid w:val="006D314E"/>
    <w:rsid w:val="007F12CA"/>
    <w:rsid w:val="009749B8"/>
    <w:rsid w:val="00A56F8F"/>
    <w:rsid w:val="00A81C11"/>
    <w:rsid w:val="00AC4072"/>
    <w:rsid w:val="00B25C45"/>
    <w:rsid w:val="00B63A87"/>
    <w:rsid w:val="00CE1644"/>
    <w:rsid w:val="00DB3A8C"/>
    <w:rsid w:val="00DB3AA3"/>
    <w:rsid w:val="00E00D62"/>
    <w:rsid w:val="00E904E9"/>
    <w:rsid w:val="00E91E17"/>
    <w:rsid w:val="00EC7FD1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6F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2020-02-03T18:40:00Z</dcterms:created>
  <dcterms:modified xsi:type="dcterms:W3CDTF">2020-02-03T18:40:00Z</dcterms:modified>
</cp:coreProperties>
</file>